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F" w:rsidRPr="00E27F93" w:rsidRDefault="00F51E0F" w:rsidP="00F51E0F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E27F93">
        <w:rPr>
          <w:bCs/>
          <w:color w:val="000000"/>
          <w:bdr w:val="none" w:sz="0" w:space="0" w:color="auto" w:frame="1"/>
        </w:rPr>
        <w:t>Приложение №</w:t>
      </w:r>
      <w:r>
        <w:rPr>
          <w:bCs/>
          <w:color w:val="000000"/>
          <w:bdr w:val="none" w:sz="0" w:space="0" w:color="auto" w:frame="1"/>
        </w:rPr>
        <w:t xml:space="preserve"> 5</w:t>
      </w:r>
    </w:p>
    <w:p w:rsidR="00F51E0F" w:rsidRDefault="00F51E0F" w:rsidP="00F51E0F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E27F93">
        <w:rPr>
          <w:bCs/>
          <w:color w:val="000000"/>
          <w:bdr w:val="none" w:sz="0" w:space="0" w:color="auto" w:frame="1"/>
        </w:rPr>
        <w:t xml:space="preserve">к приказу </w:t>
      </w:r>
      <w:r>
        <w:rPr>
          <w:bCs/>
          <w:color w:val="000000"/>
          <w:bdr w:val="none" w:sz="0" w:space="0" w:color="auto" w:frame="1"/>
        </w:rPr>
        <w:t>Комитета образования</w:t>
      </w:r>
    </w:p>
    <w:p w:rsidR="00F51E0F" w:rsidRDefault="00F51E0F" w:rsidP="00F51E0F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администрации муниципального района</w:t>
      </w:r>
    </w:p>
    <w:p w:rsidR="00F51E0F" w:rsidRPr="00E27F93" w:rsidRDefault="00F51E0F" w:rsidP="00F51E0F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«Акшинский район»</w:t>
      </w:r>
      <w:r w:rsidRPr="00E27F93">
        <w:rPr>
          <w:bCs/>
          <w:color w:val="000000"/>
          <w:bdr w:val="none" w:sz="0" w:space="0" w:color="auto" w:frame="1"/>
        </w:rPr>
        <w:t xml:space="preserve"> </w:t>
      </w:r>
    </w:p>
    <w:p w:rsidR="00F51E0F" w:rsidRPr="00E27F93" w:rsidRDefault="00F51E0F" w:rsidP="00F51E0F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от «18» августа  </w:t>
      </w:r>
      <w:r w:rsidRPr="00E27F93">
        <w:rPr>
          <w:bCs/>
          <w:color w:val="000000"/>
          <w:bdr w:val="none" w:sz="0" w:space="0" w:color="auto" w:frame="1"/>
        </w:rPr>
        <w:t>202</w:t>
      </w:r>
      <w:r>
        <w:rPr>
          <w:bCs/>
          <w:color w:val="000000"/>
          <w:bdr w:val="none" w:sz="0" w:space="0" w:color="auto" w:frame="1"/>
        </w:rPr>
        <w:t>1 года № 45/1</w:t>
      </w:r>
    </w:p>
    <w:p w:rsidR="00F51E0F" w:rsidRPr="00E27F93" w:rsidRDefault="00F51E0F" w:rsidP="00F51E0F">
      <w:pPr>
        <w:ind w:firstLine="709"/>
        <w:rPr>
          <w:b/>
          <w:sz w:val="28"/>
          <w:szCs w:val="28"/>
        </w:rPr>
      </w:pPr>
    </w:p>
    <w:p w:rsidR="00F51E0F" w:rsidRPr="00E27F93" w:rsidRDefault="00F51E0F" w:rsidP="00F51E0F">
      <w:pPr>
        <w:ind w:firstLine="709"/>
        <w:jc w:val="center"/>
        <w:rPr>
          <w:b/>
          <w:sz w:val="28"/>
          <w:szCs w:val="28"/>
        </w:rPr>
      </w:pPr>
      <w:r w:rsidRPr="00E27F93">
        <w:rPr>
          <w:b/>
          <w:sz w:val="28"/>
          <w:szCs w:val="28"/>
        </w:rPr>
        <w:t>ПОЛОЖЕНИЕ</w:t>
      </w:r>
    </w:p>
    <w:p w:rsidR="00F51E0F" w:rsidRPr="00E27F93" w:rsidRDefault="00F51E0F" w:rsidP="00F51E0F">
      <w:pPr>
        <w:ind w:firstLine="709"/>
        <w:jc w:val="center"/>
        <w:rPr>
          <w:b/>
          <w:caps/>
          <w:sz w:val="28"/>
          <w:szCs w:val="28"/>
        </w:rPr>
      </w:pPr>
      <w:proofErr w:type="gramStart"/>
      <w:r w:rsidRPr="00E27F93">
        <w:rPr>
          <w:b/>
          <w:sz w:val="28"/>
          <w:szCs w:val="28"/>
        </w:rPr>
        <w:t xml:space="preserve">О МОНИТОРИНГЕ </w:t>
      </w:r>
      <w:r w:rsidRPr="00E27F93">
        <w:rPr>
          <w:b/>
          <w:caps/>
          <w:sz w:val="28"/>
          <w:szCs w:val="28"/>
        </w:rPr>
        <w:t xml:space="preserve">эффективности </w:t>
      </w:r>
      <w:r w:rsidRPr="00E27F93">
        <w:rPr>
          <w:b/>
          <w:sz w:val="28"/>
          <w:szCs w:val="28"/>
          <w:shd w:val="clear" w:color="auto" w:fill="FFFFFF"/>
        </w:rPr>
        <w:t xml:space="preserve">СИСТЕМЫ ВОСПИТАНИЯ </w:t>
      </w:r>
      <w:r w:rsidRPr="00E27F93">
        <w:rPr>
          <w:b/>
          <w:sz w:val="28"/>
          <w:szCs w:val="28"/>
        </w:rPr>
        <w:t xml:space="preserve">ОБУЧАЮЩИХСЯ </w:t>
      </w:r>
      <w:r w:rsidRPr="00E27F93">
        <w:rPr>
          <w:b/>
          <w:caps/>
          <w:sz w:val="28"/>
          <w:szCs w:val="28"/>
        </w:rPr>
        <w:t>В образовател</w:t>
      </w:r>
      <w:r>
        <w:rPr>
          <w:b/>
          <w:caps/>
          <w:sz w:val="28"/>
          <w:szCs w:val="28"/>
        </w:rPr>
        <w:t>ьных организациЯХ Акшинского</w:t>
      </w:r>
      <w:r w:rsidRPr="00E27F93">
        <w:rPr>
          <w:b/>
          <w:caps/>
          <w:sz w:val="28"/>
          <w:szCs w:val="28"/>
        </w:rPr>
        <w:t xml:space="preserve"> края</w:t>
      </w:r>
      <w:proofErr w:type="gramEnd"/>
    </w:p>
    <w:p w:rsidR="00F51E0F" w:rsidRDefault="00F51E0F" w:rsidP="00F51E0F">
      <w:pPr>
        <w:jc w:val="both"/>
        <w:rPr>
          <w:sz w:val="28"/>
          <w:szCs w:val="28"/>
        </w:rPr>
      </w:pPr>
    </w:p>
    <w:p w:rsidR="00F51E0F" w:rsidRDefault="00F51E0F" w:rsidP="00F51E0F">
      <w:pPr>
        <w:ind w:left="3569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1.1.Настоящее положение является нормативным документом, регламентирующим организацию и содержание проведения мониторинга эффективности </w:t>
      </w:r>
      <w:r>
        <w:rPr>
          <w:sz w:val="28"/>
          <w:szCs w:val="28"/>
          <w:shd w:val="clear" w:color="auto" w:fill="FFFFFF"/>
        </w:rPr>
        <w:t>системы воспитания обучающихся</w:t>
      </w:r>
      <w:r>
        <w:rPr>
          <w:sz w:val="28"/>
          <w:szCs w:val="28"/>
        </w:rPr>
        <w:t xml:space="preserve"> 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 Акшинского района.</w:t>
      </w:r>
      <w:proofErr w:type="gramEnd"/>
    </w:p>
    <w:p w:rsidR="00F51E0F" w:rsidRDefault="00F51E0F" w:rsidP="00F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1.2.Мониторинг эффективности </w:t>
      </w:r>
      <w:r>
        <w:rPr>
          <w:sz w:val="28"/>
          <w:szCs w:val="28"/>
          <w:shd w:val="clear" w:color="auto" w:fill="FFFFFF"/>
        </w:rPr>
        <w:t xml:space="preserve">системы воспитания </w:t>
      </w:r>
      <w:r>
        <w:rPr>
          <w:sz w:val="28"/>
          <w:szCs w:val="28"/>
        </w:rPr>
        <w:t>обучающихся 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  является составной частью районной оценки качества образования и предполагает постоянное отслеживание состояния системы работы по воспитанию обучающихся и ее результатов.</w:t>
      </w:r>
    </w:p>
    <w:p w:rsidR="00F51E0F" w:rsidRDefault="00F51E0F" w:rsidP="00F51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Нормативное  обеспечение мониторинга: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Указ Президента Российской Федерации от 07 мая 2018 года № 204 «О национальных целях и стратегических задачах развития Российской Федерации на период до 2024 года»;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стратегия противодействия экстремизму в Российской Федерации до 2025 года (утв. Президентом Российской Федерации 28 ноября 2014 года № Пр-2753);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 декабря 2012 года № 273-ФЗ «Об образовании в Российской Федерации»;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июля 1998 года № 124-ФЗ «Об основных гарантиях прав ребенка в Российской Федерации»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Российской Федерации от 26 декабря 2017 года № 1642 «Об утверждении государственной программы Российской Федерации «Развитие образования» на 2018-2025 г.г.»;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распоряжение Правительства </w:t>
      </w:r>
      <w:r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 xml:space="preserve"> от 25 августа 2014 года № 1618-р.</w:t>
      </w:r>
      <w:r>
        <w:rPr>
          <w:sz w:val="28"/>
          <w:szCs w:val="28"/>
        </w:rPr>
        <w:t xml:space="preserve"> «Об утверждении Концепции государственной семейной политики в Российской Федерации на период до 2020 г.»;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Правительства Российской Федерации от 29 ноября 2014 года № 2403-р «Об утверждении Основ государственной молодежной политики РФ на период до 2025 года»;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распоряжение Правительства </w:t>
      </w:r>
      <w:r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 xml:space="preserve"> от 29 мая 2015 года № 996-р.</w:t>
      </w:r>
      <w:r>
        <w:rPr>
          <w:sz w:val="28"/>
          <w:szCs w:val="28"/>
        </w:rPr>
        <w:t xml:space="preserve"> «Об утверждении Стратегии развития воспитания в Российской Федерации на период до 2025 года»;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распоряжение Правительства РФ от 2 декабря 2015 года № 2471 «О концепции информационной безопасности детей»;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3 июня 2017 года № 1155-р «О Концепции программы поддержки детского и юношеского чтения в Российской Федерации»;</w:t>
      </w:r>
    </w:p>
    <w:p w:rsidR="00F51E0F" w:rsidRDefault="00F51E0F" w:rsidP="00F51E0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27 декабря 2018 года № 2950-р «Об утверждении Концепции развития добровольчества (волонтёрства) в Российской Федерации до 2025 года»;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года № 16;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Министерства просвещения Российской Федерации  от 25 декабря 2019 г. № 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СПО, в том числе с применением лучших практик обмена опытом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обучающимися»;</w:t>
      </w:r>
    </w:p>
    <w:p w:rsidR="00F51E0F" w:rsidRDefault="00F51E0F" w:rsidP="00F51E0F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просвещения Российской Федерации от 3 сентября 2019 года №467 «Об утверждении Целевой </w:t>
      </w:r>
      <w:proofErr w:type="gramStart"/>
      <w:r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color w:val="000000"/>
          <w:sz w:val="28"/>
          <w:szCs w:val="28"/>
        </w:rPr>
        <w:t>»;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 воспитания 2019 (</w:t>
      </w:r>
      <w:r>
        <w:rPr>
          <w:sz w:val="28"/>
          <w:szCs w:val="28"/>
          <w:shd w:val="clear" w:color="auto" w:fill="FFFFFF"/>
        </w:rPr>
        <w:t>разработана в 2019 году сотрудниками Института стратегии развития образования РАО в рамках государственного задания</w:t>
      </w:r>
      <w:r>
        <w:rPr>
          <w:sz w:val="28"/>
          <w:szCs w:val="28"/>
        </w:rPr>
        <w:t>);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образования, науки и молодежной политики Забайкальского края от 02 июня 2020 года №610 «Об утверждении положения о региональной системе оценки качества образования Забайкальского края»;</w:t>
      </w:r>
    </w:p>
    <w:p w:rsidR="00F51E0F" w:rsidRDefault="00F51E0F" w:rsidP="00F51E0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Забайкальского края от 26 июля 2021 года №733 «Об утверждении положений</w:t>
      </w:r>
      <w:r>
        <w:rPr>
          <w:sz w:val="28"/>
          <w:szCs w:val="28"/>
        </w:rPr>
        <w:tab/>
        <w:t xml:space="preserve"> о мониторинге системы оценки качества образования в Забайкальском крае».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документы направлены на реализацию государственной политики, а также определение критериев и показателей </w:t>
      </w:r>
      <w:r>
        <w:rPr>
          <w:sz w:val="28"/>
          <w:szCs w:val="28"/>
        </w:rPr>
        <w:lastRenderedPageBreak/>
        <w:t>мониторинга системы воспитания. Это позволит выявить эффективность системы организации воспитания обучающихся, результативность действий по созданию воспитательного пространства, определить уровень квалификации специалистов, привлекаемых к организации и проведению воспитательной работы, целостность и гармоничность программы воспитания образовательной организации.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0F" w:rsidRDefault="00F51E0F" w:rsidP="00F51E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Цели и задачи мониторинга.</w:t>
      </w:r>
    </w:p>
    <w:p w:rsidR="00F51E0F" w:rsidRDefault="00F51E0F" w:rsidP="00F51E0F">
      <w:pPr>
        <w:contextualSpacing/>
        <w:jc w:val="center"/>
        <w:rPr>
          <w:b/>
          <w:sz w:val="28"/>
          <w:szCs w:val="28"/>
        </w:rPr>
      </w:pPr>
    </w:p>
    <w:p w:rsidR="00F51E0F" w:rsidRDefault="00F51E0F" w:rsidP="00F51E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03363A">
        <w:rPr>
          <w:sz w:val="28"/>
          <w:szCs w:val="28"/>
        </w:rPr>
        <w:t xml:space="preserve">Целью мониторинга является обеспечение достоверной и объективной информации о состоянии </w:t>
      </w:r>
      <w:r w:rsidRPr="0003363A">
        <w:rPr>
          <w:sz w:val="28"/>
          <w:szCs w:val="28"/>
          <w:shd w:val="clear" w:color="auto" w:fill="FFFFFF"/>
        </w:rPr>
        <w:t xml:space="preserve">системы воспитания </w:t>
      </w:r>
      <w:r w:rsidRPr="0003363A">
        <w:rPr>
          <w:sz w:val="28"/>
          <w:szCs w:val="28"/>
        </w:rPr>
        <w:t>обучающихся в</w:t>
      </w:r>
      <w:r w:rsidRPr="0003363A">
        <w:rPr>
          <w:caps/>
          <w:sz w:val="28"/>
          <w:szCs w:val="28"/>
        </w:rPr>
        <w:t xml:space="preserve"> </w:t>
      </w:r>
      <w:r w:rsidRPr="0003363A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.</w:t>
      </w:r>
      <w:proofErr w:type="gramEnd"/>
    </w:p>
    <w:p w:rsidR="00F51E0F" w:rsidRPr="0003363A" w:rsidRDefault="00F51E0F" w:rsidP="00F51E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3363A">
        <w:rPr>
          <w:sz w:val="28"/>
          <w:szCs w:val="28"/>
        </w:rPr>
        <w:t>Задачи мониторинга:</w:t>
      </w:r>
    </w:p>
    <w:p w:rsidR="00F51E0F" w:rsidRDefault="00F51E0F" w:rsidP="00F51E0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обоснованной районной системы организации воспитания обучающихся;</w:t>
      </w:r>
    </w:p>
    <w:p w:rsidR="00F51E0F" w:rsidRDefault="00F51E0F" w:rsidP="00F51E0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и аналитическое обеспечение мониторинга, с учётом целей районной  системы организации воспитания и показателей, по которым проводят мониторинг, и метод</w:t>
      </w:r>
      <w:r w:rsidRPr="000669C4">
        <w:rPr>
          <w:sz w:val="28"/>
          <w:szCs w:val="28"/>
        </w:rPr>
        <w:t>ов</w:t>
      </w:r>
      <w:r>
        <w:rPr>
          <w:sz w:val="28"/>
          <w:szCs w:val="28"/>
        </w:rPr>
        <w:t xml:space="preserve"> сбора информации;</w:t>
      </w:r>
    </w:p>
    <w:p w:rsidR="00F51E0F" w:rsidRDefault="00F51E0F" w:rsidP="00F51E0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информационной основы для принятия обоснованных управленческих решений по качеству профессиональной подготовки специалистов (заместители директора по воспитательной работе, классные руководители), с учётом районных показателей по подготовке кадров по приоритетным направлениям воспитания обучающихся, по реализации программ, направленных на воспитание обучающихся, по развитию добровольчества (волонтёрства) среди обучающихся, по профилактике безнадзорности и правонарушений несовершеннолетних обучающихся;</w:t>
      </w:r>
      <w:proofErr w:type="gramEnd"/>
    </w:p>
    <w:p w:rsidR="00F51E0F" w:rsidRDefault="00F51E0F" w:rsidP="00F51E0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результатов мониторинга показателей по подготовке кадров по приоритетным направлениям воспитания обучающихся района;</w:t>
      </w:r>
    </w:p>
    <w:p w:rsidR="00F51E0F" w:rsidRDefault="00F51E0F" w:rsidP="00F51E0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образовательных организаций с высокой эффективностью </w:t>
      </w:r>
      <w:r>
        <w:rPr>
          <w:sz w:val="28"/>
          <w:szCs w:val="28"/>
          <w:shd w:val="clear" w:color="auto" w:fill="FFFFFF"/>
        </w:rPr>
        <w:t xml:space="preserve">системы воспитания </w:t>
      </w:r>
      <w:r>
        <w:rPr>
          <w:sz w:val="28"/>
          <w:szCs w:val="28"/>
        </w:rPr>
        <w:t>обучающихся 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 с целью распространения лучших практик и продуктивных моделей.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proofErr w:type="gramStart"/>
      <w:r>
        <w:rPr>
          <w:sz w:val="28"/>
          <w:szCs w:val="28"/>
        </w:rPr>
        <w:t xml:space="preserve">Результаты мониторингового исследования будут учитываться для информационно-аналитических целей, а также подготовки предложений и рекомендаций по совершенствованию и развитию профессиональных компетенций специалистов (заместителей директора по ВР, классных руководителей),  курирующих воспитание в образовательных организациях, разработки адресных рекомендаций и программ по устранению профессиональных дефицитов, актуализации вопросов воспитания на районных семинарах, актуализации программ дополнительного профессионального образования, поиска оптимальных способов повышения </w:t>
      </w:r>
      <w:r>
        <w:rPr>
          <w:sz w:val="28"/>
          <w:szCs w:val="28"/>
        </w:rPr>
        <w:lastRenderedPageBreak/>
        <w:t>эффективности программ воспитания образовательных</w:t>
      </w:r>
      <w:proofErr w:type="gramEnd"/>
      <w:r>
        <w:rPr>
          <w:sz w:val="28"/>
          <w:szCs w:val="28"/>
        </w:rPr>
        <w:t xml:space="preserve"> организаций, подготовки резерва управленческих кадров. 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0F" w:rsidRDefault="00F51E0F" w:rsidP="00F51E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Организация, содержание и порядок проведения мониторинга</w:t>
      </w:r>
    </w:p>
    <w:p w:rsidR="00F51E0F" w:rsidRDefault="00F51E0F" w:rsidP="00F51E0F">
      <w:pPr>
        <w:contextualSpacing/>
        <w:jc w:val="center"/>
        <w:rPr>
          <w:b/>
          <w:sz w:val="28"/>
          <w:szCs w:val="28"/>
        </w:rPr>
      </w:pPr>
    </w:p>
    <w:p w:rsidR="00F51E0F" w:rsidRDefault="00F51E0F" w:rsidP="00F51E0F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3.1.Общее руководство мониторингом эффективности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системы воспитания </w:t>
      </w:r>
      <w:r>
        <w:rPr>
          <w:rFonts w:eastAsia="Calibri"/>
          <w:color w:val="000000"/>
          <w:sz w:val="28"/>
          <w:szCs w:val="28"/>
        </w:rPr>
        <w:t>обучающихся в</w:t>
      </w:r>
      <w:r>
        <w:rPr>
          <w:rFonts w:eastAsia="Calibri"/>
          <w:cap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образовательных организациях</w:t>
      </w:r>
      <w:r>
        <w:rPr>
          <w:rFonts w:eastAsia="Calibri"/>
          <w:sz w:val="28"/>
          <w:szCs w:val="28"/>
        </w:rPr>
        <w:t xml:space="preserve"> находится в компетенции Комитета образования администрации муниципального района «Акшинский район»</w:t>
      </w:r>
      <w:r>
        <w:rPr>
          <w:rFonts w:eastAsia="Calibri"/>
          <w:color w:val="000000"/>
          <w:sz w:val="28"/>
          <w:szCs w:val="28"/>
        </w:rPr>
        <w:t>, который:</w:t>
      </w:r>
      <w:proofErr w:type="gramEnd"/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разрабатывает концептуальные основы мониторинга;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разработку нормативных и методических материалов и обеспечивает ими образовательные учреждения;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объем и структуру информационных потоков и организует их;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 и организует комплексные мониторинговые исследования;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методическое обеспечение мониторинговых исследований;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распространение информации о результатах мониторинга;</w:t>
      </w:r>
    </w:p>
    <w:p w:rsidR="00F51E0F" w:rsidRDefault="00F51E0F" w:rsidP="00F51E0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координирует деятельность специалистов, занимающихся мониторинговыми исследованиями.</w:t>
      </w:r>
    </w:p>
    <w:p w:rsidR="00F51E0F" w:rsidRDefault="00F51E0F" w:rsidP="00F51E0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3.2.   Для проведения мониторинга могут быть привлечены эксперты из числа сотрудников организаций профессионального и дополнительного профессионального образования, педагогов и руководителей общеобразовательных организаций, представителей общественности.</w:t>
      </w:r>
    </w:p>
    <w:p w:rsidR="00F51E0F" w:rsidRDefault="00F51E0F" w:rsidP="00F51E0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3.3. Реализация мониторинга предполагает последовательность следующих действий: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определение и обоснование объекта мониторинга;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сбор данных, используемых для мониторинга;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обработка полученных в ходе мониторинга данных;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анализ и интерпретация полученных в ходе мониторинга данных;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принятие мер и управленческих решений, подготовка адресных рекомендаций по итогам анализа полученных данных; </w:t>
      </w:r>
    </w:p>
    <w:p w:rsidR="00F51E0F" w:rsidRDefault="00F51E0F" w:rsidP="00F51E0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распространение результатов мониторинга среди пользователей мониторинга. </w:t>
      </w:r>
    </w:p>
    <w:p w:rsidR="00F51E0F" w:rsidRDefault="00F51E0F" w:rsidP="00F51E0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Хранение и оперативное использование информации осуществляется посредством электронной связи и регулярно пополняемых электронных баз данных. </w:t>
      </w:r>
      <w:r>
        <w:rPr>
          <w:rFonts w:eastAsia="Calibri"/>
          <w:color w:val="000000"/>
          <w:sz w:val="28"/>
          <w:szCs w:val="28"/>
        </w:rPr>
        <w:lastRenderedPageBreak/>
        <w:t>Базы данных мониторинга поддерживаются комплексом программно-технологических и технических средств.</w:t>
      </w:r>
    </w:p>
    <w:p w:rsidR="00F51E0F" w:rsidRDefault="00F51E0F" w:rsidP="00F51E0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3.5. Инструментарий мониторинга должен отвечать требованиям надежности, удобства использования, доступности для различных уровней управления, стандартизированности и апробированности. </w:t>
      </w:r>
    </w:p>
    <w:p w:rsidR="00F51E0F" w:rsidRDefault="00F51E0F" w:rsidP="00F51E0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3.6. Процедура измерения, используемая в рамках мониторинга, должна быть направлена на установление качественных и количественных характеристик объекта системы воспитания обучающихся. </w:t>
      </w:r>
    </w:p>
    <w:p w:rsidR="00F51E0F" w:rsidRDefault="00F51E0F" w:rsidP="00F51E0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3.7. В мониторинге в качестве источников информации могут быть использованы: </w:t>
      </w:r>
    </w:p>
    <w:p w:rsidR="00F51E0F" w:rsidRDefault="00F51E0F" w:rsidP="00F51E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и программные материалы организаций, реализующих программы воспитания обучающихся, в том числе результаты самообследования,</w:t>
      </w:r>
    </w:p>
    <w:p w:rsidR="00F51E0F" w:rsidRDefault="00F51E0F" w:rsidP="00F51E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и аналитические материалы (справки, отчеты) о результатах апробации программ воспитания,</w:t>
      </w:r>
    </w:p>
    <w:p w:rsidR="00F51E0F" w:rsidRDefault="00F51E0F" w:rsidP="00F51E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др.),</w:t>
      </w:r>
    </w:p>
    <w:p w:rsidR="00F51E0F" w:rsidRDefault="00F51E0F" w:rsidP="00F51E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справки, отчеты о результатах повышения квалификации, аттестации классных руководителей, заместителей директоров по ВР в ОО;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результаты тестирования, анкетирования родителей, классных руководителей, заместителей директоров по ВР;</w:t>
      </w:r>
    </w:p>
    <w:p w:rsidR="00F51E0F" w:rsidRDefault="00F51E0F" w:rsidP="00F51E0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аналитические справки, отчеты о деятельности школьных методических объединений классных руководителей;</w:t>
      </w:r>
    </w:p>
    <w:p w:rsidR="00F51E0F" w:rsidRDefault="00F51E0F" w:rsidP="00F51E0F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Мониторинг осуществляется по следующим критериям и показателям: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наличие обоснованной системы организации воспитания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, по направлениям: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и формирование российской идентичности,</w:t>
      </w:r>
    </w:p>
    <w:p w:rsidR="00F51E0F" w:rsidRPr="00DC5CEC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духовное и нравственное воспитание</w:t>
      </w:r>
      <w:r w:rsidRPr="00DC5CEC">
        <w:rPr>
          <w:sz w:val="28"/>
          <w:szCs w:val="28"/>
        </w:rPr>
        <w:t xml:space="preserve"> детей на основе российских традиционных ценностей,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культурному наследию,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научных знаний среди детей,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и формирование культуры здоровья,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 и профессиональное самоопределение,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>поддержка</w:t>
      </w:r>
      <w:r w:rsidRPr="009B27DA">
        <w:rPr>
          <w:sz w:val="28"/>
          <w:szCs w:val="28"/>
        </w:rPr>
        <w:t xml:space="preserve"> семейного воспитания,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</w:t>
      </w:r>
      <w:r w:rsidRPr="009B27DA">
        <w:rPr>
          <w:color w:val="000000"/>
          <w:sz w:val="28"/>
          <w:szCs w:val="28"/>
        </w:rPr>
        <w:t xml:space="preserve"> воспитания в системе образования,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расширение</w:t>
      </w:r>
      <w:r w:rsidRPr="009B27DA">
        <w:rPr>
          <w:color w:val="000000"/>
          <w:sz w:val="28"/>
          <w:szCs w:val="28"/>
        </w:rPr>
        <w:t xml:space="preserve"> воспитательных возможностей информационных ресурсов,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</w:t>
      </w:r>
      <w:r w:rsidRPr="009B27DA">
        <w:rPr>
          <w:color w:val="000000"/>
          <w:sz w:val="28"/>
          <w:szCs w:val="28"/>
        </w:rPr>
        <w:t xml:space="preserve"> общественных объединений в сфере воспитания,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  <w:r w:rsidRPr="009B27DA">
        <w:rPr>
          <w:sz w:val="28"/>
          <w:szCs w:val="28"/>
        </w:rPr>
        <w:t xml:space="preserve"> добровольчества (волонтёрства) среди </w:t>
      </w:r>
      <w:proofErr w:type="gramStart"/>
      <w:r w:rsidRPr="009B27DA">
        <w:rPr>
          <w:sz w:val="28"/>
          <w:szCs w:val="28"/>
        </w:rPr>
        <w:t>обучающихся</w:t>
      </w:r>
      <w:proofErr w:type="gramEnd"/>
      <w:r w:rsidRPr="009B27DA">
        <w:rPr>
          <w:sz w:val="28"/>
          <w:szCs w:val="28"/>
        </w:rPr>
        <w:t>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комплекса мер, направленных на адаптацию детей мигрантов,</w:t>
      </w:r>
    </w:p>
    <w:p w:rsidR="00F51E0F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>обеспечение физической, информационной и психологической безопасности,</w:t>
      </w:r>
    </w:p>
    <w:p w:rsidR="00F51E0F" w:rsidRPr="00C73C95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</w:t>
      </w:r>
      <w:r w:rsidRPr="009B27DA">
        <w:rPr>
          <w:color w:val="000000"/>
          <w:sz w:val="28"/>
          <w:szCs w:val="28"/>
        </w:rPr>
        <w:t xml:space="preserve">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осуществление</w:t>
      </w:r>
      <w:r w:rsidRPr="009B27DA">
        <w:rPr>
          <w:color w:val="000000"/>
          <w:sz w:val="28"/>
          <w:szCs w:val="28"/>
        </w:rPr>
        <w:t xml:space="preserve"> психолого-педагогической поддержки воспитания в период каникулярного отдыха </w:t>
      </w:r>
      <w:proofErr w:type="gramStart"/>
      <w:r w:rsidRPr="009B27DA">
        <w:rPr>
          <w:color w:val="000000"/>
          <w:sz w:val="28"/>
          <w:szCs w:val="28"/>
        </w:rPr>
        <w:t>обучающихся</w:t>
      </w:r>
      <w:proofErr w:type="gramEnd"/>
      <w:r w:rsidRPr="009B27DA">
        <w:rPr>
          <w:color w:val="000000"/>
          <w:sz w:val="28"/>
          <w:szCs w:val="28"/>
        </w:rPr>
        <w:t>,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повышение</w:t>
      </w:r>
      <w:r w:rsidRPr="009B27DA">
        <w:rPr>
          <w:color w:val="000000"/>
          <w:sz w:val="28"/>
          <w:szCs w:val="28"/>
        </w:rPr>
        <w:t xml:space="preserve"> педагогической культуры родителей (законных представителей) обучающихся,</w:t>
      </w:r>
    </w:p>
    <w:p w:rsidR="00F51E0F" w:rsidRPr="00C73C95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</w:t>
      </w:r>
      <w:r w:rsidRPr="009B27DA">
        <w:rPr>
          <w:color w:val="000000"/>
          <w:sz w:val="28"/>
          <w:szCs w:val="28"/>
        </w:rPr>
        <w:t xml:space="preserve"> семей и детей, находящихся в сложной жизненной ситуации.</w:t>
      </w:r>
    </w:p>
    <w:p w:rsidR="00F51E0F" w:rsidRDefault="00F51E0F" w:rsidP="00F51E0F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 П</w:t>
      </w:r>
      <w:r w:rsidRPr="00DC5CEC">
        <w:rPr>
          <w:color w:val="000000"/>
          <w:sz w:val="28"/>
          <w:szCs w:val="28"/>
        </w:rPr>
        <w:t>одготовка кадров по приоритетным направлениям воспитания обучающихся</w:t>
      </w:r>
      <w:r>
        <w:rPr>
          <w:color w:val="000000"/>
          <w:sz w:val="28"/>
          <w:szCs w:val="28"/>
        </w:rPr>
        <w:t>:</w:t>
      </w:r>
    </w:p>
    <w:p w:rsidR="00F51E0F" w:rsidRDefault="00F51E0F" w:rsidP="00F51E0F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педагогов, прошедших подготовку по приоритетным направлениям воспитания обучающихся;</w:t>
      </w:r>
    </w:p>
    <w:p w:rsidR="00F51E0F" w:rsidRDefault="00F51E0F" w:rsidP="00F51E0F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педагогов, принявших участие в профессиональных конкурсах, тематика которых связана с вопросами воспитания.</w:t>
      </w:r>
    </w:p>
    <w:p w:rsidR="00F51E0F" w:rsidRPr="009B27DA" w:rsidRDefault="00F51E0F" w:rsidP="00F51E0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7DA">
        <w:rPr>
          <w:i/>
          <w:sz w:val="28"/>
          <w:szCs w:val="28"/>
        </w:rPr>
        <w:t>наличие показателей и методов сбора и обработки информации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ОО,  </w:t>
      </w:r>
      <w:proofErr w:type="gramStart"/>
      <w:r>
        <w:rPr>
          <w:color w:val="000000"/>
          <w:sz w:val="28"/>
          <w:szCs w:val="28"/>
        </w:rPr>
        <w:t>реализующих</w:t>
      </w:r>
      <w:proofErr w:type="gramEnd"/>
      <w:r>
        <w:rPr>
          <w:color w:val="000000"/>
          <w:sz w:val="28"/>
          <w:szCs w:val="28"/>
        </w:rPr>
        <w:t xml:space="preserve"> </w:t>
      </w:r>
      <w:r w:rsidRPr="009B27D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Pr="009B27DA">
        <w:rPr>
          <w:color w:val="000000"/>
          <w:sz w:val="28"/>
          <w:szCs w:val="28"/>
        </w:rPr>
        <w:t xml:space="preserve"> воспитания обучающихся в ОО,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добровольчества (волонтерства),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детских общественных объединений (РДШ, Юнармия, ЮИД и т.д.),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профилактике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учету </w:t>
      </w:r>
      <w:proofErr w:type="gramStart"/>
      <w:r w:rsidRPr="009B27DA">
        <w:rPr>
          <w:color w:val="000000"/>
          <w:sz w:val="28"/>
          <w:szCs w:val="28"/>
        </w:rPr>
        <w:t>обучающихся</w:t>
      </w:r>
      <w:proofErr w:type="gramEnd"/>
      <w:r w:rsidRPr="009B27DA">
        <w:rPr>
          <w:color w:val="000000"/>
          <w:sz w:val="28"/>
          <w:szCs w:val="28"/>
        </w:rPr>
        <w:t>, для которых русский язык не является родным,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учету несовершеннолетних обучающихся, охваченных различными формами деятельности в период каникулярного отдыха,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подготовке кадров по приоритетным направлениям воспитания</w:t>
      </w:r>
      <w:r>
        <w:rPr>
          <w:color w:val="000000"/>
          <w:sz w:val="28"/>
          <w:szCs w:val="28"/>
        </w:rPr>
        <w:t xml:space="preserve"> </w:t>
      </w:r>
      <w:r w:rsidRPr="009B27DA">
        <w:rPr>
          <w:color w:val="000000"/>
          <w:sz w:val="28"/>
          <w:szCs w:val="28"/>
        </w:rPr>
        <w:t>обучающихся,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эффективности деятельности педагогических работников по классному руководству,</w:t>
      </w:r>
    </w:p>
    <w:p w:rsidR="00F51E0F" w:rsidRPr="009B27DA" w:rsidRDefault="00F51E0F" w:rsidP="00F51E0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 наличие методов сбора и обработки информации по показателям</w:t>
      </w:r>
    </w:p>
    <w:p w:rsidR="00F51E0F" w:rsidRPr="009B27DA" w:rsidRDefault="00F51E0F" w:rsidP="00F51E0F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F51E0F" w:rsidRPr="009B27DA" w:rsidRDefault="00F51E0F" w:rsidP="00F51E0F">
      <w:pPr>
        <w:jc w:val="both"/>
        <w:rPr>
          <w:i/>
          <w:iCs/>
          <w:color w:val="000000"/>
          <w:sz w:val="28"/>
          <w:szCs w:val="28"/>
        </w:rPr>
      </w:pPr>
      <w:r w:rsidRPr="009B27DA">
        <w:rPr>
          <w:i/>
          <w:iCs/>
          <w:color w:val="000000"/>
          <w:sz w:val="28"/>
          <w:szCs w:val="28"/>
        </w:rPr>
        <w:t xml:space="preserve">   </w:t>
      </w:r>
      <w:proofErr w:type="gramStart"/>
      <w:r w:rsidRPr="009B27DA">
        <w:rPr>
          <w:i/>
          <w:iCs/>
          <w:color w:val="000000"/>
          <w:sz w:val="28"/>
          <w:szCs w:val="28"/>
        </w:rPr>
        <w:t>наличие мониторинга показателей (мониторинг по неэффективным показателям и/или показателям с негативны</w:t>
      </w:r>
      <w:r>
        <w:rPr>
          <w:i/>
          <w:iCs/>
          <w:color w:val="000000"/>
          <w:sz w:val="28"/>
          <w:szCs w:val="28"/>
        </w:rPr>
        <w:t>ми последствиями не учитывает</w:t>
      </w:r>
      <w:r w:rsidRPr="009B27DA">
        <w:rPr>
          <w:i/>
          <w:iCs/>
          <w:color w:val="000000"/>
          <w:sz w:val="28"/>
          <w:szCs w:val="28"/>
        </w:rPr>
        <w:t>:</w:t>
      </w:r>
      <w:proofErr w:type="gramEnd"/>
    </w:p>
    <w:p w:rsidR="00F51E0F" w:rsidRPr="009B27DA" w:rsidRDefault="00F51E0F" w:rsidP="00F51E0F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реализации программ воспитания обучающихся в ОО,</w:t>
      </w:r>
    </w:p>
    <w:p w:rsidR="00F51E0F" w:rsidRPr="009B27DA" w:rsidRDefault="00F51E0F" w:rsidP="00F51E0F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добровольчества (волонтерства),</w:t>
      </w:r>
    </w:p>
    <w:p w:rsidR="00F51E0F" w:rsidRPr="009B27DA" w:rsidRDefault="00F51E0F" w:rsidP="00F51E0F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lastRenderedPageBreak/>
        <w:t>по развитию детских общественных объединений (РДШ, Юнармия, ЮИД и т.д.),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профилактике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учету </w:t>
      </w:r>
      <w:proofErr w:type="gramStart"/>
      <w:r w:rsidRPr="009B27DA">
        <w:rPr>
          <w:color w:val="000000"/>
          <w:sz w:val="28"/>
          <w:szCs w:val="28"/>
        </w:rPr>
        <w:t>обучающихся</w:t>
      </w:r>
      <w:proofErr w:type="gramEnd"/>
      <w:r w:rsidRPr="009B27DA">
        <w:rPr>
          <w:color w:val="000000"/>
          <w:sz w:val="28"/>
          <w:szCs w:val="28"/>
        </w:rPr>
        <w:t>, для которых русский язык не является родным,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учету несовершеннолетних обучающихся, охваченных различными формами деятельности в период каникулярного отдыха,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подготовке кадров по приоритетным направлениям воспитания обучающихся,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b/>
          <w:bCs/>
          <w:color w:val="000000"/>
        </w:rPr>
      </w:pPr>
      <w:r w:rsidRPr="009B27DA">
        <w:rPr>
          <w:color w:val="000000"/>
          <w:sz w:val="28"/>
          <w:szCs w:val="28"/>
        </w:rPr>
        <w:t>по эффективности деятельности педагогических работников по классному руководству;</w:t>
      </w:r>
    </w:p>
    <w:p w:rsidR="00F51E0F" w:rsidRPr="009B27DA" w:rsidRDefault="00F51E0F" w:rsidP="00F51E0F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9B27DA">
        <w:rPr>
          <w:i/>
          <w:iCs/>
          <w:color w:val="000000"/>
          <w:sz w:val="28"/>
          <w:szCs w:val="28"/>
        </w:rPr>
        <w:t>наличие анализа результатов мониторинга показателей: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реализации программ воспитания обучающихся в </w:t>
      </w:r>
      <w:r>
        <w:rPr>
          <w:color w:val="000000"/>
          <w:sz w:val="28"/>
          <w:szCs w:val="28"/>
        </w:rPr>
        <w:t>образовательных организациях</w:t>
      </w:r>
      <w:r w:rsidRPr="009B27DA">
        <w:rPr>
          <w:color w:val="000000"/>
          <w:sz w:val="28"/>
          <w:szCs w:val="28"/>
        </w:rPr>
        <w:t>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добровольчества (волонтерства),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детских общественных объединений (РДШ, Юнармия, ЮИД и т.д.),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профилактике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учету </w:t>
      </w:r>
      <w:proofErr w:type="gramStart"/>
      <w:r w:rsidRPr="009B27DA">
        <w:rPr>
          <w:color w:val="000000"/>
          <w:sz w:val="28"/>
          <w:szCs w:val="28"/>
        </w:rPr>
        <w:t>обучающихся</w:t>
      </w:r>
      <w:proofErr w:type="gramEnd"/>
      <w:r w:rsidRPr="009B27DA">
        <w:rPr>
          <w:color w:val="000000"/>
          <w:sz w:val="28"/>
          <w:szCs w:val="28"/>
        </w:rPr>
        <w:t>, для которых русский язык не является родным,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учету несовершеннолетних обучающихся, охваченных различными формами деятельности в период каникулярного отдыха,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подготовке кадров по приоритетным направлениям воспитания обучающихся,</w:t>
      </w:r>
    </w:p>
    <w:p w:rsidR="00F51E0F" w:rsidRPr="009B27DA" w:rsidRDefault="00F51E0F" w:rsidP="00F51E0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эффективности деятельности педагогических работников по классному руководству</w:t>
      </w:r>
    </w:p>
    <w:p w:rsidR="00F51E0F" w:rsidRPr="009B27DA" w:rsidRDefault="00F51E0F" w:rsidP="00F51E0F">
      <w:pPr>
        <w:jc w:val="both"/>
        <w:rPr>
          <w:i/>
          <w:iCs/>
          <w:color w:val="000000"/>
          <w:sz w:val="28"/>
          <w:szCs w:val="28"/>
        </w:rPr>
      </w:pPr>
      <w:r w:rsidRPr="009B27DA">
        <w:rPr>
          <w:i/>
          <w:iCs/>
          <w:color w:val="000000"/>
          <w:sz w:val="28"/>
          <w:szCs w:val="28"/>
        </w:rPr>
        <w:t xml:space="preserve">        наличие адресных рекомендаций, разработанных с учетом анализа результатов мониторинга показателей: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реализации программ воспитания обучающихся в </w:t>
      </w:r>
      <w:r>
        <w:rPr>
          <w:color w:val="000000"/>
          <w:sz w:val="28"/>
          <w:szCs w:val="28"/>
        </w:rPr>
        <w:t>образовательных организациях</w:t>
      </w:r>
      <w:r w:rsidRPr="009B27DA">
        <w:rPr>
          <w:color w:val="000000"/>
          <w:sz w:val="28"/>
          <w:szCs w:val="28"/>
        </w:rPr>
        <w:t>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добровольчества (волонтерства),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развитию детских общественных объединений (РДШ, Юнармия, ЮИД и т.д.),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профилактике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 xml:space="preserve">по учету </w:t>
      </w:r>
      <w:proofErr w:type="gramStart"/>
      <w:r w:rsidRPr="009B27DA">
        <w:rPr>
          <w:color w:val="000000"/>
          <w:sz w:val="28"/>
          <w:szCs w:val="28"/>
        </w:rPr>
        <w:t>обучающихся</w:t>
      </w:r>
      <w:proofErr w:type="gramEnd"/>
      <w:r w:rsidRPr="009B27DA">
        <w:rPr>
          <w:color w:val="000000"/>
          <w:sz w:val="28"/>
          <w:szCs w:val="28"/>
        </w:rPr>
        <w:t>, для которых русский язык не является родным,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учету несовершеннолетних обучающихся, охваченных различными формами деятельности в период каникулярного отдыха,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подготовке кадров по приоритетным направлениям воспитания обучающихся,</w:t>
      </w:r>
    </w:p>
    <w:p w:rsidR="00F51E0F" w:rsidRPr="009B27DA" w:rsidRDefault="00F51E0F" w:rsidP="00F51E0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по эффективности деятельности педагогических работников по классному руководству;</w:t>
      </w:r>
    </w:p>
    <w:p w:rsidR="00F51E0F" w:rsidRPr="009B27DA" w:rsidRDefault="00F51E0F" w:rsidP="00F51E0F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9B27DA">
        <w:rPr>
          <w:i/>
          <w:iCs/>
          <w:color w:val="000000"/>
          <w:sz w:val="28"/>
          <w:szCs w:val="28"/>
        </w:rPr>
        <w:t>наличие мер/мероприятий: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наличие мер поддержки детского самоуправления в образовательной организации,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lastRenderedPageBreak/>
        <w:t>наличие мер по развитию детских общественных объединений,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проведение мероприятий, направленных на повышение уровня мотивации обучающихся к участию в волонтерской деятельности,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принятие мер, направленных на профилактику безо</w:t>
      </w:r>
      <w:r>
        <w:rPr>
          <w:color w:val="000000"/>
          <w:sz w:val="28"/>
          <w:szCs w:val="28"/>
        </w:rPr>
        <w:t>пасного поведения детей в сети «Интернет»</w:t>
      </w:r>
      <w:r w:rsidRPr="009B27DA">
        <w:rPr>
          <w:color w:val="000000"/>
          <w:sz w:val="28"/>
          <w:szCs w:val="28"/>
        </w:rPr>
        <w:t>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принятие мер по профилактике девиантного и делинквентного поведения обучающихся,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принятие мер по профилактике безнадзорности и правонарушений несовершеннолетних обучающихся,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проведение мероприятий, направленных на повышение престижа профессий, связанных с воспитанием,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принятие мер, направленных на популяризацию лучшего педагогического опыта,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наличие мер по стимулированию эффективности работы педагогических работников по классному руководству,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принятие мер, направленных на развитие сотрудничества субъектов системы воспитания,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обеспечение межведомственного взаимодействия по актуальным проблемам воспитания подрастающего поколения,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организация каникулярного отдыха детей, включая мероприятия по обеспечению безопасности их жизни и здоровья,</w:t>
      </w:r>
    </w:p>
    <w:p w:rsidR="00F51E0F" w:rsidRPr="009B27DA" w:rsidRDefault="00F51E0F" w:rsidP="00F51E0F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наличие мер поддержки семей и детей, находящихся в сложной жизненной ситуации</w:t>
      </w:r>
    </w:p>
    <w:p w:rsidR="00F51E0F" w:rsidRPr="009B27DA" w:rsidRDefault="00F51E0F" w:rsidP="00F51E0F">
      <w:pPr>
        <w:jc w:val="both"/>
        <w:rPr>
          <w:i/>
          <w:iCs/>
          <w:color w:val="000000"/>
          <w:sz w:val="28"/>
          <w:szCs w:val="28"/>
        </w:rPr>
      </w:pPr>
      <w:r w:rsidRPr="009B27DA">
        <w:rPr>
          <w:i/>
          <w:iCs/>
          <w:color w:val="000000"/>
          <w:sz w:val="28"/>
          <w:szCs w:val="28"/>
        </w:rPr>
        <w:t xml:space="preserve">         </w:t>
      </w:r>
      <w:r>
        <w:rPr>
          <w:i/>
          <w:iCs/>
          <w:color w:val="000000"/>
          <w:sz w:val="28"/>
          <w:szCs w:val="28"/>
        </w:rPr>
        <w:t xml:space="preserve"> наличие управленческих решений по результатам проведенного анализа:</w:t>
      </w:r>
    </w:p>
    <w:p w:rsidR="00F51E0F" w:rsidRPr="009B27DA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7DA">
        <w:rPr>
          <w:sz w:val="28"/>
          <w:szCs w:val="28"/>
        </w:rPr>
        <w:t xml:space="preserve">меры и управленческие решения, направленные на совершенствование системы организации воспитания </w:t>
      </w:r>
      <w:proofErr w:type="gramStart"/>
      <w:r w:rsidRPr="009B27D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51E0F" w:rsidRPr="009B27DA" w:rsidRDefault="00F51E0F" w:rsidP="00F51E0F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B27DA">
        <w:rPr>
          <w:sz w:val="28"/>
          <w:szCs w:val="28"/>
        </w:rPr>
        <w:t>принятие управленческих решений по результатам проведённого анализа;</w:t>
      </w:r>
    </w:p>
    <w:p w:rsidR="00F51E0F" w:rsidRPr="009B27DA" w:rsidRDefault="00F51E0F" w:rsidP="00F51E0F">
      <w:pPr>
        <w:autoSpaceDE w:val="0"/>
        <w:autoSpaceDN w:val="0"/>
        <w:adjustRightInd w:val="0"/>
        <w:ind w:left="709"/>
        <w:contextualSpacing/>
        <w:jc w:val="both"/>
        <w:rPr>
          <w:iCs/>
          <w:sz w:val="28"/>
          <w:szCs w:val="28"/>
        </w:rPr>
      </w:pPr>
      <w:r w:rsidRPr="009B27DA">
        <w:rPr>
          <w:iCs/>
          <w:sz w:val="28"/>
          <w:szCs w:val="28"/>
        </w:rPr>
        <w:t>анализ эффективности принятых мер:</w:t>
      </w:r>
    </w:p>
    <w:p w:rsidR="00F51E0F" w:rsidRDefault="00F51E0F" w:rsidP="00F51E0F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9B27DA">
        <w:rPr>
          <w:color w:val="000000"/>
          <w:sz w:val="28"/>
          <w:szCs w:val="28"/>
        </w:rPr>
        <w:t>проведение анализа эффективности принятых мер</w:t>
      </w:r>
      <w:r>
        <w:rPr>
          <w:color w:val="000000"/>
          <w:sz w:val="28"/>
          <w:szCs w:val="28"/>
        </w:rPr>
        <w:t>;</w:t>
      </w:r>
    </w:p>
    <w:p w:rsidR="00F51E0F" w:rsidRDefault="00F51E0F" w:rsidP="00F51E0F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сведений о сроках </w:t>
      </w:r>
      <w:proofErr w:type="gramStart"/>
      <w:r>
        <w:rPr>
          <w:color w:val="000000"/>
          <w:sz w:val="28"/>
          <w:szCs w:val="28"/>
        </w:rPr>
        <w:t>проведения анализа эффективности мер/ мероприятий</w:t>
      </w:r>
      <w:proofErr w:type="gramEnd"/>
      <w:r>
        <w:rPr>
          <w:color w:val="000000"/>
          <w:sz w:val="28"/>
          <w:szCs w:val="28"/>
        </w:rPr>
        <w:t>;</w:t>
      </w:r>
    </w:p>
    <w:p w:rsidR="00F51E0F" w:rsidRPr="009B27DA" w:rsidRDefault="00F51E0F" w:rsidP="00F51E0F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проблемы по итогам проведенного анализа.</w:t>
      </w:r>
    </w:p>
    <w:p w:rsidR="00F51E0F" w:rsidRPr="009B27DA" w:rsidRDefault="00F51E0F" w:rsidP="00F51E0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3.9. </w:t>
      </w:r>
      <w:r w:rsidRPr="009B27DA">
        <w:rPr>
          <w:rFonts w:eastAsia="Calibri"/>
          <w:color w:val="000000"/>
          <w:sz w:val="28"/>
          <w:szCs w:val="28"/>
        </w:rPr>
        <w:t>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F51E0F" w:rsidRDefault="00F51E0F" w:rsidP="00F51E0F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3.10. </w:t>
      </w:r>
      <w:r w:rsidRPr="009B27DA">
        <w:rPr>
          <w:rFonts w:eastAsia="Calibri"/>
          <w:color w:val="000000"/>
          <w:sz w:val="28"/>
          <w:szCs w:val="28"/>
        </w:rPr>
        <w:t>Периодичность, показатели, формы сбора и</w:t>
      </w:r>
      <w:r>
        <w:rPr>
          <w:rFonts w:eastAsia="Calibri"/>
          <w:color w:val="000000"/>
          <w:sz w:val="28"/>
          <w:szCs w:val="28"/>
        </w:rPr>
        <w:t xml:space="preserve"> представления информации определяются регламентом.</w:t>
      </w:r>
    </w:p>
    <w:p w:rsidR="00F51E0F" w:rsidRDefault="00F51E0F" w:rsidP="00F51E0F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3.11. Лица,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F51E0F" w:rsidRDefault="00F51E0F" w:rsidP="00F51E0F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3.12. 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результатов.</w:t>
      </w:r>
    </w:p>
    <w:p w:rsidR="00F51E0F" w:rsidRDefault="00F51E0F" w:rsidP="00F51E0F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3.14. С учетом изменений, происходящих в образовании, возможна работа по пересмотру системы показателей мониторинга, совершенствованию методов и направлений исследований.</w:t>
      </w:r>
    </w:p>
    <w:p w:rsidR="00F51E0F" w:rsidRDefault="00F51E0F" w:rsidP="00F5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E0F" w:rsidRDefault="00F51E0F" w:rsidP="00F51E0F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анализа результатов мониторинга</w:t>
      </w:r>
    </w:p>
    <w:p w:rsidR="00F51E0F" w:rsidRDefault="00F51E0F" w:rsidP="00F51E0F">
      <w:pPr>
        <w:ind w:left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На основании мониторинга фиксируется эффективность </w:t>
      </w:r>
      <w:r>
        <w:rPr>
          <w:sz w:val="28"/>
          <w:szCs w:val="28"/>
          <w:shd w:val="clear" w:color="auto" w:fill="FFFFFF"/>
        </w:rPr>
        <w:t xml:space="preserve">системы воспитания </w:t>
      </w:r>
      <w:r>
        <w:rPr>
          <w:sz w:val="28"/>
          <w:szCs w:val="28"/>
        </w:rPr>
        <w:t>обучающихся в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 района.</w:t>
      </w:r>
      <w:proofErr w:type="gramEnd"/>
    </w:p>
    <w:p w:rsidR="00F51E0F" w:rsidRDefault="00F51E0F" w:rsidP="00F51E0F">
      <w:pPr>
        <w:ind w:left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Результаты мониторинга являются основанием для принятия </w:t>
      </w:r>
      <w:r>
        <w:rPr>
          <w:sz w:val="28"/>
          <w:szCs w:val="28"/>
        </w:rPr>
        <w:t>управленческих</w:t>
      </w:r>
      <w:r>
        <w:rPr>
          <w:rFonts w:eastAsia="Calibri"/>
          <w:sz w:val="28"/>
          <w:szCs w:val="28"/>
        </w:rPr>
        <w:t xml:space="preserve"> решений.</w:t>
      </w:r>
    </w:p>
    <w:p w:rsidR="00F51E0F" w:rsidRDefault="00F51E0F" w:rsidP="00F51E0F">
      <w:p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4.3. По результатам мониторинга готовятся аналитические материалы (сборники, адресные рекомендации, служебные записки и т.д.),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органов управления образованием.</w:t>
      </w: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ind w:firstLine="709"/>
        <w:rPr>
          <w:sz w:val="28"/>
          <w:szCs w:val="28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F51E0F" w:rsidRDefault="00F51E0F" w:rsidP="00F51E0F">
      <w:pPr>
        <w:shd w:val="clear" w:color="auto" w:fill="FFFFFF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DA37DD" w:rsidRDefault="00DA37DD"/>
    <w:sectPr w:rsidR="00DA37DD" w:rsidSect="00DA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401"/>
    <w:multiLevelType w:val="multilevel"/>
    <w:tmpl w:val="818AFB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0A7CAD"/>
    <w:multiLevelType w:val="hybridMultilevel"/>
    <w:tmpl w:val="A1F4B492"/>
    <w:lvl w:ilvl="0" w:tplc="1F4CED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2360D3"/>
    <w:multiLevelType w:val="hybridMultilevel"/>
    <w:tmpl w:val="B44C70FA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17CE"/>
    <w:multiLevelType w:val="hybridMultilevel"/>
    <w:tmpl w:val="BC9EAD78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66831"/>
    <w:multiLevelType w:val="hybridMultilevel"/>
    <w:tmpl w:val="B4B61EA2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4CDC"/>
    <w:multiLevelType w:val="hybridMultilevel"/>
    <w:tmpl w:val="77CC350C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54EDC"/>
    <w:multiLevelType w:val="hybridMultilevel"/>
    <w:tmpl w:val="42341994"/>
    <w:lvl w:ilvl="0" w:tplc="953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2A7"/>
    <w:multiLevelType w:val="hybridMultilevel"/>
    <w:tmpl w:val="13AADE1E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E3F2F"/>
    <w:multiLevelType w:val="hybridMultilevel"/>
    <w:tmpl w:val="5BDA366C"/>
    <w:lvl w:ilvl="0" w:tplc="93083AB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B2D1C"/>
    <w:multiLevelType w:val="hybridMultilevel"/>
    <w:tmpl w:val="ADBEBF0C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0070E"/>
    <w:multiLevelType w:val="multilevel"/>
    <w:tmpl w:val="BA0617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FD3A51"/>
    <w:multiLevelType w:val="hybridMultilevel"/>
    <w:tmpl w:val="C71294F4"/>
    <w:lvl w:ilvl="0" w:tplc="93083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1E0F"/>
    <w:rsid w:val="00DA37DD"/>
    <w:rsid w:val="00F5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2621</Words>
  <Characters>14946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2021-09-28T22:51:00Z</dcterms:created>
  <dcterms:modified xsi:type="dcterms:W3CDTF">2021-09-28T22:51:00Z</dcterms:modified>
</cp:coreProperties>
</file>